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02BE69" w14:textId="77777777" w:rsidR="005B1B1A" w:rsidRDefault="00000000">
      <w:pPr>
        <w:spacing w:after="120"/>
      </w:pPr>
      <w:r>
        <w:rPr>
          <w:noProof/>
        </w:rPr>
        <w:drawing>
          <wp:inline distT="0" distB="0" distL="0" distR="0" wp14:anchorId="4D7FED2B" wp14:editId="3FBA7099">
            <wp:extent cx="6124575" cy="514350"/>
            <wp:effectExtent l="0" t="0" r="0" b="0"/>
            <wp:docPr id="2" name="banner" descr="Logo Savings Tech Lab" title="Savings Tech L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F7265" w14:textId="5B415A93" w:rsidR="005B1B1A" w:rsidRDefault="00000000">
      <w:pPr>
        <w:spacing w:after="20"/>
      </w:pPr>
      <w:r>
        <w:rPr>
          <w:b/>
          <w:bCs/>
          <w:color w:val="763899"/>
          <w:spacing w:val="30"/>
          <w:sz w:val="14"/>
          <w:szCs w:val="14"/>
        </w:rPr>
        <w:t xml:space="preserve">ENERGETICKÝ KOMPAS · PRO DODAVATELE </w:t>
      </w:r>
      <w:r w:rsidR="00DC37E5">
        <w:rPr>
          <w:b/>
          <w:bCs/>
          <w:color w:val="763899"/>
          <w:spacing w:val="30"/>
          <w:sz w:val="14"/>
          <w:szCs w:val="14"/>
        </w:rPr>
        <w:t>ENERGIÍ</w:t>
      </w:r>
    </w:p>
    <w:p w14:paraId="3DE48BFF" w14:textId="77777777" w:rsidR="005B1B1A" w:rsidRDefault="00000000">
      <w:pPr>
        <w:spacing w:after="60"/>
      </w:pPr>
      <w:r>
        <w:rPr>
          <w:b/>
          <w:bCs/>
          <w:sz w:val="30"/>
          <w:szCs w:val="30"/>
        </w:rPr>
        <w:t>Registrace do dodavatelského rozhraní</w:t>
      </w:r>
    </w:p>
    <w:p w14:paraId="03DB807E" w14:textId="0126FD2C" w:rsidR="005B1B1A" w:rsidRDefault="00000000">
      <w:pPr>
        <w:spacing w:after="100"/>
      </w:pPr>
      <w:r>
        <w:rPr>
          <w:color w:val="2A3546"/>
        </w:rPr>
        <w:t xml:space="preserve">Tímto formulářem nás žádáte o přístup do dodavatelského rozhraní Energetického kompasu (dále jen „Aplikace“). Aplikaci zpřístupňujeme dodavatelům </w:t>
      </w:r>
      <w:r w:rsidR="00DC37E5">
        <w:rPr>
          <w:color w:val="2A3546"/>
        </w:rPr>
        <w:t>energií</w:t>
      </w:r>
      <w:r>
        <w:rPr>
          <w:color w:val="2A3546"/>
        </w:rPr>
        <w:t xml:space="preserve"> bezúplatně podle Podmínek pro dodavatelské rozhraní (dále jen „Podmínky“). V Aplikaci si můžete prohlédnout detail svých produktů, jejich hodnocení a výsledky měření, nahrát logo a komunikovat s námi. Další funkce budeme postupně přidávat.</w:t>
      </w:r>
    </w:p>
    <w:tbl>
      <w:tblPr>
        <w:tblW w:w="9638" w:type="dxa"/>
        <w:tblBorders>
          <w:top w:val="none" w:sz="0" w:space="0" w:color="FFFFFF"/>
          <w:left w:val="single" w:sz="24" w:space="0" w:color="763899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5B1B1A" w14:paraId="1C051BAA" w14:textId="77777777">
        <w:tc>
          <w:tcPr>
            <w:tcW w:w="9638" w:type="dxa"/>
            <w:shd w:val="clear" w:color="auto" w:fill="EEF2FA"/>
            <w:tcMar>
              <w:top w:w="80" w:type="dxa"/>
              <w:left w:w="220" w:type="dxa"/>
              <w:bottom w:w="60" w:type="dxa"/>
              <w:right w:w="220" w:type="dxa"/>
            </w:tcMar>
          </w:tcPr>
          <w:p w14:paraId="16DD26DC" w14:textId="77777777" w:rsidR="005B1B1A" w:rsidRDefault="00000000">
            <w:pPr>
              <w:spacing w:after="40"/>
            </w:pPr>
            <w:r>
              <w:rPr>
                <w:b/>
                <w:bCs/>
              </w:rPr>
              <w:t>Jak postupovat</w:t>
            </w:r>
          </w:p>
          <w:p w14:paraId="3D288B88" w14:textId="77777777" w:rsidR="005B1B1A" w:rsidRDefault="00000000">
            <w:pPr>
              <w:spacing w:after="40"/>
              <w:ind w:left="300" w:hanging="300"/>
            </w:pPr>
            <w:proofErr w:type="gramStart"/>
            <w:r>
              <w:rPr>
                <w:b/>
                <w:bCs/>
                <w:color w:val="763899"/>
              </w:rPr>
              <w:t xml:space="preserve">1  </w:t>
            </w:r>
            <w:r>
              <w:rPr>
                <w:color w:val="2A3546"/>
              </w:rPr>
              <w:t>Vyplňte</w:t>
            </w:r>
            <w:proofErr w:type="gramEnd"/>
            <w:r>
              <w:rPr>
                <w:color w:val="2A3546"/>
              </w:rPr>
              <w:t xml:space="preserve"> všechny registrační údaje níže a formulář uložte, nejlépe jako PDF.</w:t>
            </w:r>
          </w:p>
          <w:p w14:paraId="577DB06E" w14:textId="77777777" w:rsidR="005B1B1A" w:rsidRDefault="00000000">
            <w:pPr>
              <w:spacing w:after="40"/>
              <w:ind w:left="300" w:hanging="300"/>
            </w:pPr>
            <w:proofErr w:type="gramStart"/>
            <w:r>
              <w:rPr>
                <w:b/>
                <w:bCs/>
                <w:color w:val="763899"/>
              </w:rPr>
              <w:t xml:space="preserve">2  </w:t>
            </w:r>
            <w:r>
              <w:rPr>
                <w:color w:val="2A3546"/>
              </w:rPr>
              <w:t>Formulář</w:t>
            </w:r>
            <w:proofErr w:type="gramEnd"/>
            <w:r>
              <w:rPr>
                <w:color w:val="2A3546"/>
              </w:rPr>
              <w:t xml:space="preserve"> zašlete z datové schránky vaší společnosti do naší datové schránky </w:t>
            </w:r>
            <w:r>
              <w:rPr>
                <w:b/>
                <w:bCs/>
              </w:rPr>
              <w:t>pew97cz</w:t>
            </w:r>
            <w:r>
              <w:rPr>
                <w:color w:val="2A3546"/>
              </w:rPr>
              <w:t xml:space="preserve"> (čl. 2.2 Podmínek).</w:t>
            </w:r>
          </w:p>
          <w:p w14:paraId="0BE64581" w14:textId="77777777" w:rsidR="005B1B1A" w:rsidRDefault="00000000">
            <w:pPr>
              <w:spacing w:after="40"/>
              <w:ind w:left="300" w:hanging="300"/>
            </w:pPr>
            <w:proofErr w:type="gramStart"/>
            <w:r>
              <w:rPr>
                <w:b/>
                <w:bCs/>
                <w:color w:val="763899"/>
              </w:rPr>
              <w:t xml:space="preserve">3  </w:t>
            </w:r>
            <w:r>
              <w:rPr>
                <w:color w:val="2A3546"/>
              </w:rPr>
              <w:t>Formulář</w:t>
            </w:r>
            <w:proofErr w:type="gramEnd"/>
            <w:r>
              <w:rPr>
                <w:color w:val="2A3546"/>
              </w:rPr>
              <w:t xml:space="preserve"> zkontrolujeme a do pěti pracovních dnů vám na kontaktní e-mail pošleme odkaz pro aktivaci Aplikace. Aktivací Aplikace dojde k uzavření Smlouvy (čl. 2.3 a 2.4 Podmínek).</w:t>
            </w:r>
          </w:p>
        </w:tc>
      </w:tr>
    </w:tbl>
    <w:p w14:paraId="0B030C46" w14:textId="77777777" w:rsidR="005B1B1A" w:rsidRDefault="00000000">
      <w:pPr>
        <w:keepNext/>
        <w:pBdr>
          <w:bottom w:val="single" w:sz="6" w:space="3" w:color="C1CCE1"/>
        </w:pBdr>
        <w:spacing w:before="140" w:after="50"/>
      </w:pPr>
      <w:proofErr w:type="gramStart"/>
      <w:r>
        <w:rPr>
          <w:b/>
          <w:bCs/>
          <w:color w:val="763899"/>
          <w:sz w:val="20"/>
          <w:szCs w:val="20"/>
        </w:rPr>
        <w:t xml:space="preserve">1  </w:t>
      </w:r>
      <w:r>
        <w:rPr>
          <w:b/>
          <w:bCs/>
          <w:sz w:val="20"/>
          <w:szCs w:val="20"/>
        </w:rPr>
        <w:t>Vaše</w:t>
      </w:r>
      <w:proofErr w:type="gramEnd"/>
      <w:r>
        <w:rPr>
          <w:b/>
          <w:bCs/>
          <w:sz w:val="20"/>
          <w:szCs w:val="20"/>
        </w:rPr>
        <w:t xml:space="preserve"> společnost</w:t>
      </w:r>
    </w:p>
    <w:p w14:paraId="0EFA7FCC" w14:textId="77777777" w:rsidR="005B1B1A" w:rsidRDefault="00000000">
      <w:pPr>
        <w:keepNext/>
        <w:spacing w:after="70"/>
      </w:pPr>
      <w:r>
        <w:rPr>
          <w:color w:val="4A5568"/>
          <w:sz w:val="15"/>
          <w:szCs w:val="15"/>
        </w:rPr>
        <w:t>Podle těchto údajů ověříme, že jste obchodníkem s elektřinou nebo plynem (čl. 2.3 Podmínek).</w:t>
      </w:r>
    </w:p>
    <w:tbl>
      <w:tblPr>
        <w:tblW w:w="9638" w:type="dxa"/>
        <w:tblBorders>
          <w:top w:val="single" w:sz="4" w:space="0" w:color="E2E7F1"/>
          <w:left w:val="none" w:sz="0" w:space="0" w:color="FFFFFF"/>
          <w:bottom w:val="single" w:sz="4" w:space="0" w:color="E2E7F1"/>
          <w:right w:val="none" w:sz="0" w:space="0" w:color="FFFFFF"/>
          <w:insideH w:val="single" w:sz="4" w:space="0" w:color="E2E7F1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50"/>
        <w:gridCol w:w="2500"/>
        <w:gridCol w:w="1900"/>
        <w:gridCol w:w="2788"/>
      </w:tblGrid>
      <w:tr w:rsidR="005B1B1A" w14:paraId="729F7687" w14:textId="77777777">
        <w:trPr>
          <w:cantSplit/>
        </w:trPr>
        <w:tc>
          <w:tcPr>
            <w:tcW w:w="2450" w:type="dxa"/>
            <w:tcBorders>
              <w:top w:val="none" w:sz="0" w:space="0" w:color="FFFFFF"/>
              <w:left w:val="none" w:sz="0" w:space="0" w:color="FFFFFF"/>
              <w:bottom w:val="single" w:sz="4" w:space="0" w:color="E2E7F1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100" w:type="dxa"/>
            </w:tcMar>
            <w:vAlign w:val="center"/>
          </w:tcPr>
          <w:p w14:paraId="3B056896" w14:textId="77777777" w:rsidR="005B1B1A" w:rsidRDefault="00000000">
            <w:pPr>
              <w:keepNext/>
              <w:spacing w:after="10"/>
            </w:pPr>
            <w:r>
              <w:rPr>
                <w:color w:val="2A3546"/>
              </w:rPr>
              <w:t>Obchodní firma</w:t>
            </w:r>
          </w:p>
          <w:p w14:paraId="598A142A" w14:textId="77777777" w:rsidR="005B1B1A" w:rsidRDefault="00000000">
            <w:r>
              <w:rPr>
                <w:color w:val="4A5568"/>
                <w:sz w:val="14"/>
                <w:szCs w:val="14"/>
              </w:rPr>
              <w:t>dle obchodního rejstříku</w:t>
            </w:r>
          </w:p>
        </w:tc>
        <w:tc>
          <w:tcPr>
            <w:tcW w:w="7188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E2E7F1"/>
              <w:right w:val="none" w:sz="0" w:space="0" w:color="FFFFFF"/>
            </w:tcBorders>
            <w:shd w:val="clear" w:color="auto" w:fill="F6F8FB"/>
            <w:tcMar>
              <w:top w:w="30" w:type="dxa"/>
              <w:left w:w="140" w:type="dxa"/>
              <w:bottom w:w="30" w:type="dxa"/>
              <w:right w:w="140" w:type="dxa"/>
            </w:tcMar>
            <w:vAlign w:val="center"/>
          </w:tcPr>
          <w:p w14:paraId="213468A6" w14:textId="77777777" w:rsidR="005B1B1A" w:rsidRDefault="00000000">
            <w:sdt>
              <w:sdtPr>
                <w:alias w:val="Obchodní firma"/>
                <w:tag w:val="Obchodní firma"/>
                <w:id w:val="101"/>
                <w:lock w:val="sdtLocked"/>
                <w:showingPlcHdr/>
                <w:text/>
              </w:sdtPr>
              <w:sdtContent>
                <w:r>
                  <w:rPr>
                    <w:color w:val="8A94A6"/>
                  </w:rPr>
                  <w:t>Klikněte a vyplňte</w:t>
                </w:r>
              </w:sdtContent>
            </w:sdt>
          </w:p>
        </w:tc>
      </w:tr>
      <w:tr w:rsidR="005B1B1A" w14:paraId="4F97D544" w14:textId="77777777">
        <w:trPr>
          <w:cantSplit/>
        </w:trPr>
        <w:tc>
          <w:tcPr>
            <w:tcW w:w="2450" w:type="dxa"/>
            <w:tcBorders>
              <w:top w:val="none" w:sz="0" w:space="0" w:color="FFFFFF"/>
              <w:left w:val="none" w:sz="0" w:space="0" w:color="FFFFFF"/>
              <w:bottom w:val="single" w:sz="4" w:space="0" w:color="E2E7F1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100" w:type="dxa"/>
            </w:tcMar>
            <w:vAlign w:val="center"/>
          </w:tcPr>
          <w:p w14:paraId="6A930B28" w14:textId="77777777" w:rsidR="005B1B1A" w:rsidRDefault="00000000">
            <w:pPr>
              <w:keepNext/>
              <w:spacing w:after="10"/>
            </w:pPr>
            <w:r>
              <w:rPr>
                <w:color w:val="2A3546"/>
              </w:rPr>
              <w:t>IČO</w:t>
            </w:r>
          </w:p>
          <w:p w14:paraId="261FEFF3" w14:textId="2EDF5B5C" w:rsidR="005B1B1A" w:rsidRDefault="00000000">
            <w:r>
              <w:rPr>
                <w:color w:val="4A5568"/>
                <w:sz w:val="14"/>
                <w:szCs w:val="14"/>
              </w:rPr>
              <w:t>8 číslic</w:t>
            </w:r>
            <w:r w:rsidR="00DC37E5">
              <w:rPr>
                <w:color w:val="4A5568"/>
                <w:sz w:val="14"/>
                <w:szCs w:val="14"/>
              </w:rPr>
              <w:t xml:space="preserve"> bez mezer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2E7F1"/>
              <w:right w:val="none" w:sz="0" w:space="0" w:color="FFFFFF"/>
            </w:tcBorders>
            <w:shd w:val="clear" w:color="auto" w:fill="F6F8FB"/>
            <w:tcMar>
              <w:top w:w="30" w:type="dxa"/>
              <w:left w:w="140" w:type="dxa"/>
              <w:bottom w:w="30" w:type="dxa"/>
              <w:right w:w="140" w:type="dxa"/>
            </w:tcMar>
            <w:vAlign w:val="center"/>
          </w:tcPr>
          <w:p w14:paraId="3244FEC4" w14:textId="77777777" w:rsidR="005B1B1A" w:rsidRDefault="00000000">
            <w:sdt>
              <w:sdtPr>
                <w:alias w:val="IČO"/>
                <w:tag w:val="IČO"/>
                <w:id w:val="102"/>
                <w:lock w:val="sdtLocked"/>
                <w:showingPlcHdr/>
                <w:text/>
              </w:sdtPr>
              <w:sdtContent>
                <w:r>
                  <w:rPr>
                    <w:color w:val="8A94A6"/>
                  </w:rPr>
                  <w:t>Klikněte a vyplňte</w:t>
                </w:r>
              </w:sdtContent>
            </w:sdt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2E7F1"/>
              <w:right w:val="none" w:sz="0" w:space="0" w:color="FFFFFF"/>
            </w:tcBorders>
            <w:tcMar>
              <w:top w:w="30" w:type="dxa"/>
              <w:left w:w="160" w:type="dxa"/>
              <w:bottom w:w="30" w:type="dxa"/>
              <w:right w:w="100" w:type="dxa"/>
            </w:tcMar>
            <w:vAlign w:val="center"/>
          </w:tcPr>
          <w:p w14:paraId="1BEE759B" w14:textId="77777777" w:rsidR="005B1B1A" w:rsidRDefault="00000000">
            <w:pPr>
              <w:keepNext/>
              <w:spacing w:after="10"/>
            </w:pPr>
            <w:r>
              <w:rPr>
                <w:color w:val="2A3546"/>
              </w:rPr>
              <w:t>Datová schránka</w:t>
            </w:r>
          </w:p>
          <w:p w14:paraId="26226AF7" w14:textId="77777777" w:rsidR="005B1B1A" w:rsidRDefault="00000000">
            <w:r>
              <w:rPr>
                <w:color w:val="4A5568"/>
                <w:sz w:val="14"/>
                <w:szCs w:val="14"/>
              </w:rPr>
              <w:t>7 znaků</w:t>
            </w:r>
          </w:p>
        </w:tc>
        <w:tc>
          <w:tcPr>
            <w:tcW w:w="2788" w:type="dxa"/>
            <w:tcBorders>
              <w:top w:val="none" w:sz="0" w:space="0" w:color="FFFFFF"/>
              <w:left w:val="none" w:sz="0" w:space="0" w:color="FFFFFF"/>
              <w:bottom w:val="single" w:sz="4" w:space="0" w:color="E2E7F1"/>
              <w:right w:val="none" w:sz="0" w:space="0" w:color="FFFFFF"/>
            </w:tcBorders>
            <w:shd w:val="clear" w:color="auto" w:fill="F6F8FB"/>
            <w:tcMar>
              <w:top w:w="30" w:type="dxa"/>
              <w:left w:w="140" w:type="dxa"/>
              <w:bottom w:w="30" w:type="dxa"/>
              <w:right w:w="140" w:type="dxa"/>
            </w:tcMar>
            <w:vAlign w:val="center"/>
          </w:tcPr>
          <w:p w14:paraId="116E4D4A" w14:textId="77777777" w:rsidR="005B1B1A" w:rsidRDefault="00000000">
            <w:sdt>
              <w:sdtPr>
                <w:alias w:val="ID datové schránky"/>
                <w:tag w:val="ID datové schránky"/>
                <w:id w:val="103"/>
                <w:lock w:val="sdtLocked"/>
                <w:showingPlcHdr/>
                <w:text/>
              </w:sdtPr>
              <w:sdtContent>
                <w:r>
                  <w:rPr>
                    <w:color w:val="8A94A6"/>
                  </w:rPr>
                  <w:t>Klikněte a vyplňte</w:t>
                </w:r>
              </w:sdtContent>
            </w:sdt>
          </w:p>
        </w:tc>
      </w:tr>
      <w:tr w:rsidR="005B1B1A" w14:paraId="5DD6CCDB" w14:textId="77777777">
        <w:trPr>
          <w:cantSplit/>
        </w:trPr>
        <w:tc>
          <w:tcPr>
            <w:tcW w:w="2450" w:type="dxa"/>
            <w:tcBorders>
              <w:top w:val="none" w:sz="0" w:space="0" w:color="FFFFFF"/>
              <w:left w:val="none" w:sz="0" w:space="0" w:color="FFFFFF"/>
              <w:bottom w:val="single" w:sz="4" w:space="0" w:color="E2E7F1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100" w:type="dxa"/>
            </w:tcMar>
            <w:vAlign w:val="center"/>
          </w:tcPr>
          <w:p w14:paraId="0EDD7330" w14:textId="77777777" w:rsidR="005B1B1A" w:rsidRDefault="00000000">
            <w:pPr>
              <w:keepNext/>
            </w:pPr>
            <w:r>
              <w:rPr>
                <w:color w:val="2A3546"/>
              </w:rPr>
              <w:t>Sídlo – ulice a číslo</w:t>
            </w:r>
          </w:p>
        </w:tc>
        <w:tc>
          <w:tcPr>
            <w:tcW w:w="7188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E2E7F1"/>
              <w:right w:val="none" w:sz="0" w:space="0" w:color="FFFFFF"/>
            </w:tcBorders>
            <w:shd w:val="clear" w:color="auto" w:fill="F6F8FB"/>
            <w:tcMar>
              <w:top w:w="30" w:type="dxa"/>
              <w:left w:w="140" w:type="dxa"/>
              <w:bottom w:w="30" w:type="dxa"/>
              <w:right w:w="140" w:type="dxa"/>
            </w:tcMar>
            <w:vAlign w:val="center"/>
          </w:tcPr>
          <w:p w14:paraId="6098B7FA" w14:textId="77777777" w:rsidR="005B1B1A" w:rsidRDefault="00000000">
            <w:sdt>
              <w:sdtPr>
                <w:alias w:val="Sídlo – ulice a číslo"/>
                <w:tag w:val="Sídlo – ulice a číslo"/>
                <w:id w:val="104"/>
                <w:lock w:val="sdtLocked"/>
                <w:showingPlcHdr/>
                <w:text/>
              </w:sdtPr>
              <w:sdtContent>
                <w:r>
                  <w:rPr>
                    <w:color w:val="8A94A6"/>
                  </w:rPr>
                  <w:t>Klikněte a vyplňte</w:t>
                </w:r>
              </w:sdtContent>
            </w:sdt>
          </w:p>
        </w:tc>
      </w:tr>
      <w:tr w:rsidR="005B1B1A" w14:paraId="07621E18" w14:textId="77777777">
        <w:trPr>
          <w:cantSplit/>
        </w:trPr>
        <w:tc>
          <w:tcPr>
            <w:tcW w:w="2450" w:type="dxa"/>
            <w:tcBorders>
              <w:top w:val="none" w:sz="0" w:space="0" w:color="FFFFFF"/>
              <w:left w:val="none" w:sz="0" w:space="0" w:color="FFFFFF"/>
              <w:bottom w:val="single" w:sz="4" w:space="0" w:color="E2E7F1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100" w:type="dxa"/>
            </w:tcMar>
            <w:vAlign w:val="center"/>
          </w:tcPr>
          <w:p w14:paraId="147DE200" w14:textId="77777777" w:rsidR="005B1B1A" w:rsidRDefault="00000000">
            <w:pPr>
              <w:keepNext/>
            </w:pPr>
            <w:r>
              <w:rPr>
                <w:color w:val="2A3546"/>
              </w:rPr>
              <w:t>Obec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2E7F1"/>
              <w:right w:val="none" w:sz="0" w:space="0" w:color="FFFFFF"/>
            </w:tcBorders>
            <w:shd w:val="clear" w:color="auto" w:fill="F6F8FB"/>
            <w:tcMar>
              <w:top w:w="30" w:type="dxa"/>
              <w:left w:w="140" w:type="dxa"/>
              <w:bottom w:w="30" w:type="dxa"/>
              <w:right w:w="140" w:type="dxa"/>
            </w:tcMar>
            <w:vAlign w:val="center"/>
          </w:tcPr>
          <w:p w14:paraId="3C53D7D1" w14:textId="77777777" w:rsidR="005B1B1A" w:rsidRDefault="00000000">
            <w:sdt>
              <w:sdtPr>
                <w:alias w:val="Sídlo – obec"/>
                <w:tag w:val="Sídlo – obec"/>
                <w:id w:val="105"/>
                <w:lock w:val="sdtLocked"/>
                <w:showingPlcHdr/>
                <w:text/>
              </w:sdtPr>
              <w:sdtContent>
                <w:r>
                  <w:rPr>
                    <w:color w:val="8A94A6"/>
                  </w:rPr>
                  <w:t>Klikněte a vyplňte</w:t>
                </w:r>
              </w:sdtContent>
            </w:sdt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2E7F1"/>
              <w:right w:val="none" w:sz="0" w:space="0" w:color="FFFFFF"/>
            </w:tcBorders>
            <w:tcMar>
              <w:top w:w="30" w:type="dxa"/>
              <w:left w:w="160" w:type="dxa"/>
              <w:bottom w:w="30" w:type="dxa"/>
              <w:right w:w="100" w:type="dxa"/>
            </w:tcMar>
            <w:vAlign w:val="center"/>
          </w:tcPr>
          <w:p w14:paraId="778B4124" w14:textId="77777777" w:rsidR="005B1B1A" w:rsidRDefault="00000000">
            <w:pPr>
              <w:keepNext/>
              <w:spacing w:after="10"/>
            </w:pPr>
            <w:r>
              <w:rPr>
                <w:color w:val="2A3546"/>
              </w:rPr>
              <w:t>PSČ</w:t>
            </w:r>
          </w:p>
          <w:p w14:paraId="344F0893" w14:textId="1B72A29C" w:rsidR="005B1B1A" w:rsidRDefault="00000000">
            <w:r>
              <w:rPr>
                <w:color w:val="4A5568"/>
                <w:sz w:val="14"/>
                <w:szCs w:val="14"/>
              </w:rPr>
              <w:t>5 číslic</w:t>
            </w:r>
            <w:r w:rsidR="00DC37E5">
              <w:rPr>
                <w:color w:val="4A5568"/>
                <w:sz w:val="14"/>
                <w:szCs w:val="14"/>
              </w:rPr>
              <w:t xml:space="preserve"> bez mezer</w:t>
            </w:r>
          </w:p>
        </w:tc>
        <w:tc>
          <w:tcPr>
            <w:tcW w:w="2788" w:type="dxa"/>
            <w:tcBorders>
              <w:top w:val="none" w:sz="0" w:space="0" w:color="FFFFFF"/>
              <w:left w:val="none" w:sz="0" w:space="0" w:color="FFFFFF"/>
              <w:bottom w:val="single" w:sz="4" w:space="0" w:color="E2E7F1"/>
              <w:right w:val="none" w:sz="0" w:space="0" w:color="FFFFFF"/>
            </w:tcBorders>
            <w:shd w:val="clear" w:color="auto" w:fill="F6F8FB"/>
            <w:tcMar>
              <w:top w:w="30" w:type="dxa"/>
              <w:left w:w="140" w:type="dxa"/>
              <w:bottom w:w="30" w:type="dxa"/>
              <w:right w:w="140" w:type="dxa"/>
            </w:tcMar>
            <w:vAlign w:val="center"/>
          </w:tcPr>
          <w:p w14:paraId="5708CB0A" w14:textId="77777777" w:rsidR="005B1B1A" w:rsidRDefault="00000000">
            <w:sdt>
              <w:sdtPr>
                <w:alias w:val="Sídlo – PSČ"/>
                <w:tag w:val="Sídlo – PSČ"/>
                <w:id w:val="106"/>
                <w:lock w:val="sdtLocked"/>
                <w:showingPlcHdr/>
                <w:text/>
              </w:sdtPr>
              <w:sdtContent>
                <w:r>
                  <w:rPr>
                    <w:color w:val="8A94A6"/>
                  </w:rPr>
                  <w:t>Klikněte a vyplňte</w:t>
                </w:r>
              </w:sdtContent>
            </w:sdt>
          </w:p>
        </w:tc>
      </w:tr>
    </w:tbl>
    <w:p w14:paraId="5A2941EE" w14:textId="696E47C6" w:rsidR="005B1B1A" w:rsidRDefault="00000000">
      <w:pPr>
        <w:keepNext/>
        <w:pBdr>
          <w:bottom w:val="single" w:sz="6" w:space="3" w:color="C1CCE1"/>
        </w:pBdr>
        <w:spacing w:before="140" w:after="50"/>
      </w:pPr>
      <w:proofErr w:type="gramStart"/>
      <w:r>
        <w:rPr>
          <w:b/>
          <w:bCs/>
          <w:color w:val="763899"/>
          <w:sz w:val="20"/>
          <w:szCs w:val="20"/>
        </w:rPr>
        <w:t xml:space="preserve">2  </w:t>
      </w:r>
      <w:r>
        <w:rPr>
          <w:b/>
          <w:bCs/>
          <w:sz w:val="20"/>
          <w:szCs w:val="20"/>
        </w:rPr>
        <w:t>Kdo</w:t>
      </w:r>
      <w:proofErr w:type="gramEnd"/>
      <w:r>
        <w:rPr>
          <w:b/>
          <w:bCs/>
          <w:sz w:val="20"/>
          <w:szCs w:val="20"/>
        </w:rPr>
        <w:t xml:space="preserve"> za </w:t>
      </w:r>
      <w:r w:rsidR="000F480E">
        <w:rPr>
          <w:b/>
          <w:bCs/>
          <w:sz w:val="20"/>
          <w:szCs w:val="20"/>
        </w:rPr>
        <w:t>v</w:t>
      </w:r>
      <w:r>
        <w:rPr>
          <w:b/>
          <w:bCs/>
          <w:sz w:val="20"/>
          <w:szCs w:val="20"/>
        </w:rPr>
        <w:t>ás formulář podává</w:t>
      </w:r>
    </w:p>
    <w:p w14:paraId="7BD31EAD" w14:textId="79380F3D" w:rsidR="005B1B1A" w:rsidRDefault="00000000">
      <w:pPr>
        <w:keepNext/>
        <w:spacing w:after="70"/>
      </w:pPr>
      <w:r>
        <w:rPr>
          <w:color w:val="4A5568"/>
          <w:sz w:val="15"/>
          <w:szCs w:val="15"/>
        </w:rPr>
        <w:t xml:space="preserve">Uveďte osobu oprávněnou za </w:t>
      </w:r>
      <w:r w:rsidR="000F480E">
        <w:rPr>
          <w:color w:val="4A5568"/>
          <w:sz w:val="15"/>
          <w:szCs w:val="15"/>
        </w:rPr>
        <w:t>v</w:t>
      </w:r>
      <w:r>
        <w:rPr>
          <w:color w:val="4A5568"/>
          <w:sz w:val="15"/>
          <w:szCs w:val="15"/>
        </w:rPr>
        <w:t>aši společnost jednat. Jedná-li na základě plné moci, přiložte ji.</w:t>
      </w:r>
    </w:p>
    <w:tbl>
      <w:tblPr>
        <w:tblW w:w="9638" w:type="dxa"/>
        <w:tblBorders>
          <w:top w:val="single" w:sz="4" w:space="0" w:color="E2E7F1"/>
          <w:left w:val="none" w:sz="0" w:space="0" w:color="FFFFFF"/>
          <w:bottom w:val="single" w:sz="4" w:space="0" w:color="E2E7F1"/>
          <w:right w:val="none" w:sz="0" w:space="0" w:color="FFFFFF"/>
          <w:insideH w:val="single" w:sz="4" w:space="0" w:color="E2E7F1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50"/>
        <w:gridCol w:w="2500"/>
        <w:gridCol w:w="1900"/>
        <w:gridCol w:w="2788"/>
      </w:tblGrid>
      <w:tr w:rsidR="005B1B1A" w14:paraId="4733E9A8" w14:textId="77777777">
        <w:trPr>
          <w:cantSplit/>
        </w:trPr>
        <w:tc>
          <w:tcPr>
            <w:tcW w:w="2450" w:type="dxa"/>
            <w:tcBorders>
              <w:top w:val="none" w:sz="0" w:space="0" w:color="FFFFFF"/>
              <w:left w:val="none" w:sz="0" w:space="0" w:color="FFFFFF"/>
              <w:bottom w:val="single" w:sz="4" w:space="0" w:color="E2E7F1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100" w:type="dxa"/>
            </w:tcMar>
            <w:vAlign w:val="center"/>
          </w:tcPr>
          <w:p w14:paraId="6D4CBD2B" w14:textId="77777777" w:rsidR="005B1B1A" w:rsidRDefault="00000000">
            <w:pPr>
              <w:keepNext/>
            </w:pPr>
            <w:r>
              <w:rPr>
                <w:color w:val="2A3546"/>
              </w:rPr>
              <w:t>Jméno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2E7F1"/>
              <w:right w:val="none" w:sz="0" w:space="0" w:color="FFFFFF"/>
            </w:tcBorders>
            <w:shd w:val="clear" w:color="auto" w:fill="F6F8FB"/>
            <w:tcMar>
              <w:top w:w="30" w:type="dxa"/>
              <w:left w:w="140" w:type="dxa"/>
              <w:bottom w:w="30" w:type="dxa"/>
              <w:right w:w="140" w:type="dxa"/>
            </w:tcMar>
            <w:vAlign w:val="center"/>
          </w:tcPr>
          <w:p w14:paraId="3402113C" w14:textId="77777777" w:rsidR="005B1B1A" w:rsidRDefault="00000000">
            <w:sdt>
              <w:sdtPr>
                <w:alias w:val="Podatel – jméno"/>
                <w:tag w:val="Podatel – jméno"/>
                <w:id w:val="107"/>
                <w:lock w:val="sdtLocked"/>
                <w:showingPlcHdr/>
                <w:text/>
              </w:sdtPr>
              <w:sdtContent>
                <w:r>
                  <w:rPr>
                    <w:color w:val="8A94A6"/>
                  </w:rPr>
                  <w:t>Klikněte a vyplňte</w:t>
                </w:r>
              </w:sdtContent>
            </w:sdt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2E7F1"/>
              <w:right w:val="none" w:sz="0" w:space="0" w:color="FFFFFF"/>
            </w:tcBorders>
            <w:tcMar>
              <w:top w:w="30" w:type="dxa"/>
              <w:left w:w="160" w:type="dxa"/>
              <w:bottom w:w="30" w:type="dxa"/>
              <w:right w:w="100" w:type="dxa"/>
            </w:tcMar>
            <w:vAlign w:val="center"/>
          </w:tcPr>
          <w:p w14:paraId="4E5BF2F4" w14:textId="77777777" w:rsidR="005B1B1A" w:rsidRDefault="00000000">
            <w:pPr>
              <w:keepNext/>
            </w:pPr>
            <w:r>
              <w:rPr>
                <w:color w:val="2A3546"/>
              </w:rPr>
              <w:t>Příjmení</w:t>
            </w:r>
          </w:p>
        </w:tc>
        <w:tc>
          <w:tcPr>
            <w:tcW w:w="2788" w:type="dxa"/>
            <w:tcBorders>
              <w:top w:val="none" w:sz="0" w:space="0" w:color="FFFFFF"/>
              <w:left w:val="none" w:sz="0" w:space="0" w:color="FFFFFF"/>
              <w:bottom w:val="single" w:sz="4" w:space="0" w:color="E2E7F1"/>
              <w:right w:val="none" w:sz="0" w:space="0" w:color="FFFFFF"/>
            </w:tcBorders>
            <w:shd w:val="clear" w:color="auto" w:fill="F6F8FB"/>
            <w:tcMar>
              <w:top w:w="30" w:type="dxa"/>
              <w:left w:w="140" w:type="dxa"/>
              <w:bottom w:w="30" w:type="dxa"/>
              <w:right w:w="140" w:type="dxa"/>
            </w:tcMar>
            <w:vAlign w:val="center"/>
          </w:tcPr>
          <w:p w14:paraId="38845169" w14:textId="77777777" w:rsidR="005B1B1A" w:rsidRDefault="00000000">
            <w:sdt>
              <w:sdtPr>
                <w:alias w:val="Podatel – příjmení"/>
                <w:tag w:val="Podatel – příjmení"/>
                <w:id w:val="108"/>
                <w:lock w:val="sdtLocked"/>
                <w:showingPlcHdr/>
                <w:text/>
              </w:sdtPr>
              <w:sdtContent>
                <w:r>
                  <w:rPr>
                    <w:color w:val="8A94A6"/>
                  </w:rPr>
                  <w:t>Klikněte a vyplňte</w:t>
                </w:r>
              </w:sdtContent>
            </w:sdt>
          </w:p>
        </w:tc>
      </w:tr>
      <w:tr w:rsidR="005B1B1A" w14:paraId="6C21C7B6" w14:textId="77777777">
        <w:trPr>
          <w:cantSplit/>
        </w:trPr>
        <w:tc>
          <w:tcPr>
            <w:tcW w:w="2450" w:type="dxa"/>
            <w:tcBorders>
              <w:top w:val="none" w:sz="0" w:space="0" w:color="FFFFFF"/>
              <w:left w:val="none" w:sz="0" w:space="0" w:color="FFFFFF"/>
              <w:bottom w:val="single" w:sz="4" w:space="0" w:color="E2E7F1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100" w:type="dxa"/>
            </w:tcMar>
            <w:vAlign w:val="center"/>
          </w:tcPr>
          <w:p w14:paraId="2D97BAEF" w14:textId="77777777" w:rsidR="005B1B1A" w:rsidRDefault="00000000">
            <w:pPr>
              <w:keepNext/>
              <w:spacing w:after="10"/>
            </w:pPr>
            <w:r>
              <w:rPr>
                <w:color w:val="2A3546"/>
              </w:rPr>
              <w:t>Funkce</w:t>
            </w:r>
          </w:p>
          <w:p w14:paraId="30EB21B1" w14:textId="77777777" w:rsidR="005B1B1A" w:rsidRDefault="00000000">
            <w:r>
              <w:rPr>
                <w:color w:val="4A5568"/>
                <w:sz w:val="14"/>
                <w:szCs w:val="14"/>
              </w:rPr>
              <w:t>např. jednatel, prokurista</w:t>
            </w:r>
          </w:p>
        </w:tc>
        <w:tc>
          <w:tcPr>
            <w:tcW w:w="7188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E2E7F1"/>
              <w:right w:val="none" w:sz="0" w:space="0" w:color="FFFFFF"/>
            </w:tcBorders>
            <w:shd w:val="clear" w:color="auto" w:fill="F6F8FB"/>
            <w:tcMar>
              <w:top w:w="30" w:type="dxa"/>
              <w:left w:w="140" w:type="dxa"/>
              <w:bottom w:w="30" w:type="dxa"/>
              <w:right w:w="140" w:type="dxa"/>
            </w:tcMar>
            <w:vAlign w:val="center"/>
          </w:tcPr>
          <w:p w14:paraId="477845FD" w14:textId="77777777" w:rsidR="005B1B1A" w:rsidRDefault="00000000">
            <w:sdt>
              <w:sdtPr>
                <w:alias w:val="Podatel – funkce"/>
                <w:tag w:val="Podatel – funkce"/>
                <w:id w:val="109"/>
                <w:lock w:val="sdtLocked"/>
                <w:showingPlcHdr/>
                <w:text/>
              </w:sdtPr>
              <w:sdtContent>
                <w:r>
                  <w:rPr>
                    <w:color w:val="8A94A6"/>
                  </w:rPr>
                  <w:t>Klikněte a vyplňte</w:t>
                </w:r>
              </w:sdtContent>
            </w:sdt>
          </w:p>
        </w:tc>
      </w:tr>
      <w:tr w:rsidR="005B1B1A" w14:paraId="7B39DD3D" w14:textId="77777777">
        <w:trPr>
          <w:cantSplit/>
        </w:trPr>
        <w:tc>
          <w:tcPr>
            <w:tcW w:w="2450" w:type="dxa"/>
            <w:tcBorders>
              <w:top w:val="none" w:sz="0" w:space="0" w:color="FFFFFF"/>
              <w:left w:val="none" w:sz="0" w:space="0" w:color="FFFFFF"/>
              <w:bottom w:val="single" w:sz="4" w:space="0" w:color="E2E7F1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100" w:type="dxa"/>
            </w:tcMar>
            <w:vAlign w:val="center"/>
          </w:tcPr>
          <w:p w14:paraId="66F771EC" w14:textId="77777777" w:rsidR="005B1B1A" w:rsidRDefault="00000000">
            <w:pPr>
              <w:keepNext/>
            </w:pPr>
            <w:r>
              <w:rPr>
                <w:color w:val="2A3546"/>
              </w:rPr>
              <w:t>Jedná jako</w:t>
            </w:r>
          </w:p>
        </w:tc>
        <w:tc>
          <w:tcPr>
            <w:tcW w:w="7188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E2E7F1"/>
              <w:right w:val="none" w:sz="0" w:space="0" w:color="FFFFFF"/>
            </w:tcBorders>
            <w:shd w:val="clear" w:color="auto" w:fill="F6F8FB"/>
            <w:tcMar>
              <w:top w:w="30" w:type="dxa"/>
              <w:left w:w="140" w:type="dxa"/>
              <w:bottom w:w="30" w:type="dxa"/>
              <w:right w:w="140" w:type="dxa"/>
            </w:tcMar>
            <w:vAlign w:val="center"/>
          </w:tcPr>
          <w:p w14:paraId="3DDA5EA6" w14:textId="77777777" w:rsidR="005B1B1A" w:rsidRDefault="00000000">
            <w:pPr>
              <w:spacing w:after="20"/>
            </w:pPr>
            <w:sdt>
              <w:sdtPr>
                <w:rPr>
                  <w:rFonts w:ascii="MS Gothic" w:eastAsia="MS Gothic" w:hAnsi="MS Gothic" w:hint="eastAsia"/>
                </w:rPr>
                <w:alias w:val="člen statutárního orgánu"/>
                <w:tag w:val="člen statutárního orgánu"/>
                <w:id w:val="11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člen statutárního orgánu</w:t>
            </w:r>
          </w:p>
          <w:p w14:paraId="7D6DE011" w14:textId="77777777" w:rsidR="005B1B1A" w:rsidRDefault="00000000">
            <w:pPr>
              <w:spacing w:after="20"/>
            </w:pPr>
            <w:sdt>
              <w:sdtPr>
                <w:rPr>
                  <w:rFonts w:ascii="MS Gothic" w:eastAsia="MS Gothic" w:hAnsi="MS Gothic" w:hint="eastAsia"/>
                </w:rPr>
                <w:alias w:val="zmocněnec na základě plné moci"/>
                <w:tag w:val="zmocněnec na základě plné moci"/>
                <w:id w:val="11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zmocněnec na základě plné moci</w:t>
            </w:r>
          </w:p>
        </w:tc>
      </w:tr>
    </w:tbl>
    <w:p w14:paraId="75E9711B" w14:textId="798F5F3E" w:rsidR="005B1B1A" w:rsidRDefault="00000000">
      <w:pPr>
        <w:keepNext/>
        <w:pBdr>
          <w:bottom w:val="single" w:sz="6" w:space="3" w:color="C1CCE1"/>
        </w:pBdr>
        <w:spacing w:before="140" w:after="50"/>
      </w:pPr>
      <w:proofErr w:type="gramStart"/>
      <w:r>
        <w:rPr>
          <w:b/>
          <w:bCs/>
          <w:color w:val="763899"/>
          <w:sz w:val="20"/>
          <w:szCs w:val="20"/>
        </w:rPr>
        <w:t xml:space="preserve">3  </w:t>
      </w:r>
      <w:r>
        <w:rPr>
          <w:b/>
          <w:bCs/>
          <w:sz w:val="20"/>
          <w:szCs w:val="20"/>
        </w:rPr>
        <w:t>Kam</w:t>
      </w:r>
      <w:proofErr w:type="gramEnd"/>
      <w:r>
        <w:rPr>
          <w:b/>
          <w:bCs/>
          <w:sz w:val="20"/>
          <w:szCs w:val="20"/>
        </w:rPr>
        <w:t xml:space="preserve"> </w:t>
      </w:r>
      <w:r w:rsidR="000F480E">
        <w:rPr>
          <w:b/>
          <w:bCs/>
          <w:sz w:val="20"/>
          <w:szCs w:val="20"/>
        </w:rPr>
        <w:t>v</w:t>
      </w:r>
      <w:r>
        <w:rPr>
          <w:b/>
          <w:bCs/>
          <w:sz w:val="20"/>
          <w:szCs w:val="20"/>
        </w:rPr>
        <w:t>ám pošleme přístup</w:t>
      </w:r>
    </w:p>
    <w:p w14:paraId="17A51412" w14:textId="6C4B71D1" w:rsidR="005B1B1A" w:rsidRDefault="00000000">
      <w:pPr>
        <w:keepNext/>
        <w:spacing w:after="70"/>
      </w:pPr>
      <w:r>
        <w:rPr>
          <w:color w:val="4A5568"/>
          <w:sz w:val="15"/>
          <w:szCs w:val="15"/>
        </w:rPr>
        <w:t xml:space="preserve">Na kontaktní e-mail </w:t>
      </w:r>
      <w:r w:rsidR="000F480E">
        <w:rPr>
          <w:color w:val="4A5568"/>
          <w:sz w:val="15"/>
          <w:szCs w:val="15"/>
        </w:rPr>
        <w:t>v</w:t>
      </w:r>
      <w:r>
        <w:rPr>
          <w:color w:val="4A5568"/>
          <w:sz w:val="15"/>
          <w:szCs w:val="15"/>
        </w:rPr>
        <w:t>ám pošleme odkaz pro aktivaci Aplikace. Může to být i sdílená schránka, všechny osoby s přístupem k ní ale budeme považovat za oprávněné uzavřít za vás Smlouvu (čl. 2.4 Podmínek). Kontaktní osobu budeme kontaktovat v provozních záležitostech.</w:t>
      </w:r>
    </w:p>
    <w:tbl>
      <w:tblPr>
        <w:tblW w:w="9638" w:type="dxa"/>
        <w:tblBorders>
          <w:top w:val="single" w:sz="4" w:space="0" w:color="E2E7F1"/>
          <w:left w:val="none" w:sz="0" w:space="0" w:color="FFFFFF"/>
          <w:bottom w:val="single" w:sz="4" w:space="0" w:color="E2E7F1"/>
          <w:right w:val="none" w:sz="0" w:space="0" w:color="FFFFFF"/>
          <w:insideH w:val="single" w:sz="4" w:space="0" w:color="E2E7F1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50"/>
        <w:gridCol w:w="2500"/>
        <w:gridCol w:w="1900"/>
        <w:gridCol w:w="2788"/>
      </w:tblGrid>
      <w:tr w:rsidR="005B1B1A" w14:paraId="1E03CD2B" w14:textId="77777777">
        <w:trPr>
          <w:cantSplit/>
        </w:trPr>
        <w:tc>
          <w:tcPr>
            <w:tcW w:w="2450" w:type="dxa"/>
            <w:tcBorders>
              <w:top w:val="none" w:sz="0" w:space="0" w:color="FFFFFF"/>
              <w:left w:val="none" w:sz="0" w:space="0" w:color="FFFFFF"/>
              <w:bottom w:val="single" w:sz="4" w:space="0" w:color="E2E7F1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100" w:type="dxa"/>
            </w:tcMar>
            <w:vAlign w:val="center"/>
          </w:tcPr>
          <w:p w14:paraId="32FFA260" w14:textId="77777777" w:rsidR="005B1B1A" w:rsidRDefault="00000000">
            <w:pPr>
              <w:keepNext/>
            </w:pPr>
            <w:r>
              <w:rPr>
                <w:color w:val="2A3546"/>
              </w:rPr>
              <w:t>Kontaktní e-mail</w:t>
            </w:r>
          </w:p>
        </w:tc>
        <w:tc>
          <w:tcPr>
            <w:tcW w:w="7188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E2E7F1"/>
              <w:right w:val="none" w:sz="0" w:space="0" w:color="FFFFFF"/>
            </w:tcBorders>
            <w:shd w:val="clear" w:color="auto" w:fill="F6F8FB"/>
            <w:tcMar>
              <w:top w:w="30" w:type="dxa"/>
              <w:left w:w="140" w:type="dxa"/>
              <w:bottom w:w="30" w:type="dxa"/>
              <w:right w:w="140" w:type="dxa"/>
            </w:tcMar>
            <w:vAlign w:val="center"/>
          </w:tcPr>
          <w:p w14:paraId="1404FA52" w14:textId="77777777" w:rsidR="005B1B1A" w:rsidRDefault="00000000">
            <w:sdt>
              <w:sdtPr>
                <w:alias w:val="Kontaktní e-mail"/>
                <w:tag w:val="Kontaktní e-mail"/>
                <w:id w:val="112"/>
                <w:lock w:val="sdtLocked"/>
                <w:showingPlcHdr/>
                <w:text/>
              </w:sdtPr>
              <w:sdtContent>
                <w:r>
                  <w:rPr>
                    <w:color w:val="8A94A6"/>
                  </w:rPr>
                  <w:t>Klikněte a vyplňte</w:t>
                </w:r>
              </w:sdtContent>
            </w:sdt>
          </w:p>
        </w:tc>
      </w:tr>
      <w:tr w:rsidR="005B1B1A" w14:paraId="1AA88190" w14:textId="77777777">
        <w:trPr>
          <w:cantSplit/>
        </w:trPr>
        <w:tc>
          <w:tcPr>
            <w:tcW w:w="2450" w:type="dxa"/>
            <w:tcBorders>
              <w:top w:val="none" w:sz="0" w:space="0" w:color="FFFFFF"/>
              <w:left w:val="none" w:sz="0" w:space="0" w:color="FFFFFF"/>
              <w:bottom w:val="single" w:sz="4" w:space="0" w:color="E2E7F1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100" w:type="dxa"/>
            </w:tcMar>
            <w:vAlign w:val="center"/>
          </w:tcPr>
          <w:p w14:paraId="1EDFE854" w14:textId="29CF2409" w:rsidR="005B1B1A" w:rsidRDefault="00000000" w:rsidP="00DC37E5">
            <w:pPr>
              <w:keepNext/>
              <w:spacing w:after="10"/>
            </w:pPr>
            <w:r w:rsidRPr="00DC37E5">
              <w:rPr>
                <w:b/>
                <w:bCs/>
                <w:color w:val="2A3546"/>
              </w:rPr>
              <w:t>Kontaktní osoba</w:t>
            </w:r>
            <w:r w:rsidR="00DC37E5">
              <w:rPr>
                <w:color w:val="2A3546"/>
              </w:rPr>
              <w:br/>
              <w:t>Jméno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2E7F1"/>
              <w:right w:val="none" w:sz="0" w:space="0" w:color="FFFFFF"/>
            </w:tcBorders>
            <w:shd w:val="clear" w:color="auto" w:fill="F6F8FB"/>
            <w:tcMar>
              <w:top w:w="30" w:type="dxa"/>
              <w:left w:w="140" w:type="dxa"/>
              <w:bottom w:w="30" w:type="dxa"/>
              <w:right w:w="140" w:type="dxa"/>
            </w:tcMar>
            <w:vAlign w:val="center"/>
          </w:tcPr>
          <w:p w14:paraId="0EE0A241" w14:textId="77777777" w:rsidR="005B1B1A" w:rsidRDefault="00000000">
            <w:sdt>
              <w:sdtPr>
                <w:alias w:val="Kontakt – jméno"/>
                <w:tag w:val="Kontakt – jméno"/>
                <w:id w:val="113"/>
                <w:lock w:val="sdtLocked"/>
                <w:showingPlcHdr/>
                <w:text/>
              </w:sdtPr>
              <w:sdtContent>
                <w:r>
                  <w:rPr>
                    <w:color w:val="8A94A6"/>
                  </w:rPr>
                  <w:t>Klikněte a vyplňte</w:t>
                </w:r>
              </w:sdtContent>
            </w:sdt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2E7F1"/>
              <w:right w:val="none" w:sz="0" w:space="0" w:color="FFFFFF"/>
            </w:tcBorders>
            <w:tcMar>
              <w:top w:w="30" w:type="dxa"/>
              <w:left w:w="160" w:type="dxa"/>
              <w:bottom w:w="30" w:type="dxa"/>
              <w:right w:w="100" w:type="dxa"/>
            </w:tcMar>
            <w:vAlign w:val="center"/>
          </w:tcPr>
          <w:p w14:paraId="5ABD52E1" w14:textId="77777777" w:rsidR="005B1B1A" w:rsidRDefault="00000000">
            <w:pPr>
              <w:keepNext/>
            </w:pPr>
            <w:r>
              <w:rPr>
                <w:color w:val="2A3546"/>
              </w:rPr>
              <w:t>Příjmení</w:t>
            </w:r>
          </w:p>
        </w:tc>
        <w:tc>
          <w:tcPr>
            <w:tcW w:w="2788" w:type="dxa"/>
            <w:tcBorders>
              <w:top w:val="none" w:sz="0" w:space="0" w:color="FFFFFF"/>
              <w:left w:val="none" w:sz="0" w:space="0" w:color="FFFFFF"/>
              <w:bottom w:val="single" w:sz="4" w:space="0" w:color="E2E7F1"/>
              <w:right w:val="none" w:sz="0" w:space="0" w:color="FFFFFF"/>
            </w:tcBorders>
            <w:shd w:val="clear" w:color="auto" w:fill="F6F8FB"/>
            <w:tcMar>
              <w:top w:w="30" w:type="dxa"/>
              <w:left w:w="140" w:type="dxa"/>
              <w:bottom w:w="30" w:type="dxa"/>
              <w:right w:w="140" w:type="dxa"/>
            </w:tcMar>
            <w:vAlign w:val="center"/>
          </w:tcPr>
          <w:p w14:paraId="2C217594" w14:textId="77777777" w:rsidR="005B1B1A" w:rsidRDefault="00000000">
            <w:sdt>
              <w:sdtPr>
                <w:alias w:val="Kontakt – příjmení"/>
                <w:tag w:val="Kontakt – příjmení"/>
                <w:id w:val="114"/>
                <w:lock w:val="sdtLocked"/>
                <w:showingPlcHdr/>
                <w:text/>
              </w:sdtPr>
              <w:sdtContent>
                <w:r>
                  <w:rPr>
                    <w:color w:val="8A94A6"/>
                  </w:rPr>
                  <w:t>Klikněte a vyplňte</w:t>
                </w:r>
              </w:sdtContent>
            </w:sdt>
          </w:p>
        </w:tc>
      </w:tr>
      <w:tr w:rsidR="005B1B1A" w14:paraId="002EC0DE" w14:textId="77777777">
        <w:trPr>
          <w:cantSplit/>
        </w:trPr>
        <w:tc>
          <w:tcPr>
            <w:tcW w:w="2450" w:type="dxa"/>
            <w:tcBorders>
              <w:top w:val="none" w:sz="0" w:space="0" w:color="FFFFFF"/>
              <w:left w:val="none" w:sz="0" w:space="0" w:color="FFFFFF"/>
              <w:bottom w:val="single" w:sz="4" w:space="0" w:color="E2E7F1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100" w:type="dxa"/>
            </w:tcMar>
            <w:vAlign w:val="center"/>
          </w:tcPr>
          <w:p w14:paraId="4D7F4023" w14:textId="77777777" w:rsidR="005B1B1A" w:rsidRDefault="00000000">
            <w:pPr>
              <w:keepNext/>
            </w:pPr>
            <w:r>
              <w:rPr>
                <w:color w:val="2A3546"/>
              </w:rPr>
              <w:t>Funkce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2E7F1"/>
              <w:right w:val="none" w:sz="0" w:space="0" w:color="FFFFFF"/>
            </w:tcBorders>
            <w:shd w:val="clear" w:color="auto" w:fill="F6F8FB"/>
            <w:tcMar>
              <w:top w:w="30" w:type="dxa"/>
              <w:left w:w="140" w:type="dxa"/>
              <w:bottom w:w="30" w:type="dxa"/>
              <w:right w:w="140" w:type="dxa"/>
            </w:tcMar>
            <w:vAlign w:val="center"/>
          </w:tcPr>
          <w:p w14:paraId="25CC5BDA" w14:textId="77777777" w:rsidR="005B1B1A" w:rsidRDefault="00000000">
            <w:sdt>
              <w:sdtPr>
                <w:alias w:val="Kontakt – funkce"/>
                <w:tag w:val="Kontakt – funkce"/>
                <w:id w:val="115"/>
                <w:lock w:val="sdtLocked"/>
                <w:showingPlcHdr/>
                <w:text/>
              </w:sdtPr>
              <w:sdtContent>
                <w:r>
                  <w:rPr>
                    <w:color w:val="8A94A6"/>
                  </w:rPr>
                  <w:t>Klikněte a vyplňte</w:t>
                </w:r>
              </w:sdtContent>
            </w:sdt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2E7F1"/>
              <w:right w:val="none" w:sz="0" w:space="0" w:color="FFFFFF"/>
            </w:tcBorders>
            <w:tcMar>
              <w:top w:w="30" w:type="dxa"/>
              <w:left w:w="160" w:type="dxa"/>
              <w:bottom w:w="30" w:type="dxa"/>
              <w:right w:w="100" w:type="dxa"/>
            </w:tcMar>
            <w:vAlign w:val="center"/>
          </w:tcPr>
          <w:p w14:paraId="2BEC8B92" w14:textId="77777777" w:rsidR="005B1B1A" w:rsidRDefault="00000000">
            <w:pPr>
              <w:keepNext/>
              <w:spacing w:after="10"/>
            </w:pPr>
            <w:r>
              <w:rPr>
                <w:color w:val="2A3546"/>
              </w:rPr>
              <w:t>Telefon</w:t>
            </w:r>
          </w:p>
          <w:p w14:paraId="2CB31D8F" w14:textId="77777777" w:rsidR="005B1B1A" w:rsidRDefault="00000000">
            <w:r>
              <w:rPr>
                <w:color w:val="4A5568"/>
                <w:sz w:val="14"/>
                <w:szCs w:val="14"/>
              </w:rPr>
              <w:t>+420 …</w:t>
            </w:r>
          </w:p>
        </w:tc>
        <w:tc>
          <w:tcPr>
            <w:tcW w:w="2788" w:type="dxa"/>
            <w:tcBorders>
              <w:top w:val="none" w:sz="0" w:space="0" w:color="FFFFFF"/>
              <w:left w:val="none" w:sz="0" w:space="0" w:color="FFFFFF"/>
              <w:bottom w:val="single" w:sz="4" w:space="0" w:color="E2E7F1"/>
              <w:right w:val="none" w:sz="0" w:space="0" w:color="FFFFFF"/>
            </w:tcBorders>
            <w:shd w:val="clear" w:color="auto" w:fill="F6F8FB"/>
            <w:tcMar>
              <w:top w:w="30" w:type="dxa"/>
              <w:left w:w="140" w:type="dxa"/>
              <w:bottom w:w="30" w:type="dxa"/>
              <w:right w:w="140" w:type="dxa"/>
            </w:tcMar>
            <w:vAlign w:val="center"/>
          </w:tcPr>
          <w:p w14:paraId="6E81AF4B" w14:textId="77777777" w:rsidR="005B1B1A" w:rsidRDefault="00000000">
            <w:sdt>
              <w:sdtPr>
                <w:alias w:val="Kontakt – telefon"/>
                <w:tag w:val="Kontakt – telefon"/>
                <w:id w:val="116"/>
                <w:lock w:val="sdtLocked"/>
                <w:showingPlcHdr/>
                <w:text/>
              </w:sdtPr>
              <w:sdtContent>
                <w:r>
                  <w:rPr>
                    <w:color w:val="8A94A6"/>
                  </w:rPr>
                  <w:t>Klikněte a vyplňte</w:t>
                </w:r>
              </w:sdtContent>
            </w:sdt>
          </w:p>
        </w:tc>
      </w:tr>
    </w:tbl>
    <w:p w14:paraId="1CA9B86D" w14:textId="70791355" w:rsidR="005B1B1A" w:rsidRDefault="00000000">
      <w:pPr>
        <w:spacing w:before="60"/>
      </w:pPr>
      <w:r>
        <w:rPr>
          <w:i/>
          <w:iCs/>
          <w:color w:val="4A5568"/>
          <w:sz w:val="14"/>
          <w:szCs w:val="14"/>
        </w:rPr>
        <w:t xml:space="preserve">Změnu kontaktního e-mailu nebo požadavek na zablokování přístupu nám oznamte z datové schránky </w:t>
      </w:r>
      <w:r w:rsidR="00DC37E5">
        <w:rPr>
          <w:i/>
          <w:iCs/>
          <w:color w:val="4A5568"/>
          <w:sz w:val="14"/>
          <w:szCs w:val="14"/>
        </w:rPr>
        <w:t>V</w:t>
      </w:r>
      <w:r>
        <w:rPr>
          <w:i/>
          <w:iCs/>
          <w:color w:val="4A5568"/>
          <w:sz w:val="14"/>
          <w:szCs w:val="14"/>
        </w:rPr>
        <w:t>aší společnosti.</w:t>
      </w:r>
    </w:p>
    <w:p w14:paraId="3614F4C8" w14:textId="77777777" w:rsidR="005B1B1A" w:rsidRDefault="00000000">
      <w:pPr>
        <w:keepNext/>
        <w:pBdr>
          <w:bottom w:val="single" w:sz="6" w:space="3" w:color="C1CCE1"/>
        </w:pBdr>
        <w:spacing w:before="140" w:after="50"/>
      </w:pPr>
      <w:proofErr w:type="gramStart"/>
      <w:r>
        <w:rPr>
          <w:b/>
          <w:bCs/>
          <w:color w:val="763899"/>
          <w:sz w:val="20"/>
          <w:szCs w:val="20"/>
        </w:rPr>
        <w:t xml:space="preserve">4  </w:t>
      </w:r>
      <w:r>
        <w:rPr>
          <w:b/>
          <w:bCs/>
          <w:sz w:val="20"/>
          <w:szCs w:val="20"/>
        </w:rPr>
        <w:t>Vaše</w:t>
      </w:r>
      <w:proofErr w:type="gramEnd"/>
      <w:r>
        <w:rPr>
          <w:b/>
          <w:bCs/>
          <w:sz w:val="20"/>
          <w:szCs w:val="20"/>
        </w:rPr>
        <w:t xml:space="preserve"> prohlášení</w:t>
      </w:r>
    </w:p>
    <w:p w14:paraId="5CFF73F2" w14:textId="77777777" w:rsidR="005B1B1A" w:rsidRDefault="00000000">
      <w:pPr>
        <w:keepNext/>
        <w:spacing w:after="70"/>
      </w:pPr>
      <w:r>
        <w:rPr>
          <w:color w:val="4A5568"/>
          <w:sz w:val="15"/>
          <w:szCs w:val="15"/>
        </w:rPr>
        <w:t>Odesláním formuláře prohlašujete, že:</w:t>
      </w:r>
    </w:p>
    <w:p w14:paraId="4F0FFC34" w14:textId="77777777" w:rsidR="005B1B1A" w:rsidRDefault="00000000">
      <w:pPr>
        <w:pStyle w:val="Odstavecseseznamem"/>
        <w:numPr>
          <w:ilvl w:val="0"/>
          <w:numId w:val="2"/>
        </w:numPr>
        <w:spacing w:after="20" w:line="250" w:lineRule="auto"/>
      </w:pPr>
      <w:r>
        <w:t xml:space="preserve">žádáte o registraci a zpřístupnění Aplikace podle Podmínek dostupných na </w:t>
      </w:r>
      <w:hyperlink r:id="rId8" w:history="1">
        <w:r w:rsidR="005B1B1A">
          <w:rPr>
            <w:color w:val="083488"/>
            <w:u w:val="single"/>
          </w:rPr>
          <w:t>https://energetickykompas.cz/podminky-aplikace</w:t>
        </w:r>
      </w:hyperlink>
      <w:r>
        <w:t>;</w:t>
      </w:r>
    </w:p>
    <w:p w14:paraId="334B494F" w14:textId="77777777" w:rsidR="005B1B1A" w:rsidRDefault="00000000">
      <w:pPr>
        <w:pStyle w:val="Odstavecseseznamem"/>
        <w:numPr>
          <w:ilvl w:val="0"/>
          <w:numId w:val="2"/>
        </w:numPr>
        <w:spacing w:after="20" w:line="250" w:lineRule="auto"/>
      </w:pPr>
      <w:r>
        <w:t>údaje v tomto formuláři jsou pravdivé a úplné;</w:t>
      </w:r>
    </w:p>
    <w:p w14:paraId="6A481D2F" w14:textId="77777777" w:rsidR="005B1B1A" w:rsidRDefault="00000000">
      <w:pPr>
        <w:pStyle w:val="Odstavecseseznamem"/>
        <w:numPr>
          <w:ilvl w:val="0"/>
          <w:numId w:val="2"/>
        </w:numPr>
        <w:spacing w:after="20" w:line="250" w:lineRule="auto"/>
      </w:pPr>
      <w:r>
        <w:t>berete na vědomí, že aktivací Aplikace dojde k uzavření Smlouvy na dobu neurčitou, jejímž obsahem jsou Podmínky (čl. 2.4 Podmínek);</w:t>
      </w:r>
    </w:p>
    <w:p w14:paraId="6B948AD5" w14:textId="77777777" w:rsidR="005B1B1A" w:rsidRDefault="00000000">
      <w:pPr>
        <w:pStyle w:val="Odstavecseseznamem"/>
        <w:numPr>
          <w:ilvl w:val="0"/>
          <w:numId w:val="2"/>
        </w:numPr>
        <w:spacing w:after="20" w:line="250" w:lineRule="auto"/>
      </w:pPr>
      <w:r>
        <w:t>všechny osoby s přístupem ke kontaktnímu e-mailu z bodu 3 jsou za vás oprávněny Smlouvu uzavřít (čl. 2.4 Podmínek);</w:t>
      </w:r>
    </w:p>
    <w:p w14:paraId="3C9F09C3" w14:textId="240EFC7E" w:rsidR="005B1B1A" w:rsidRDefault="00000000">
      <w:pPr>
        <w:pStyle w:val="Odstavecseseznamem"/>
        <w:numPr>
          <w:ilvl w:val="0"/>
          <w:numId w:val="2"/>
        </w:numPr>
        <w:spacing w:after="20" w:line="250" w:lineRule="auto"/>
      </w:pPr>
      <w:r>
        <w:t xml:space="preserve">s Podmínkami a se Zásadami zpracování osobních údajů dostupnými na </w:t>
      </w:r>
      <w:hyperlink r:id="rId9" w:history="1">
        <w:r w:rsidR="00352055">
          <w:rPr>
            <w:color w:val="083488"/>
            <w:u w:val="single"/>
          </w:rPr>
          <w:t>https://energetickykompas.cz/ochrana-osobnich-udaju</w:t>
        </w:r>
      </w:hyperlink>
      <w:r>
        <w:t xml:space="preserve"> seznámíte všechny osoby, jejichž údaje uvádíte (čl. 1.3 Podmínek);</w:t>
      </w:r>
    </w:p>
    <w:p w14:paraId="3C464566" w14:textId="77777777" w:rsidR="005B1B1A" w:rsidRDefault="00000000">
      <w:pPr>
        <w:pStyle w:val="Odstavecseseznamem"/>
        <w:numPr>
          <w:ilvl w:val="0"/>
          <w:numId w:val="2"/>
        </w:numPr>
        <w:spacing w:after="20" w:line="250" w:lineRule="auto"/>
      </w:pPr>
      <w:r>
        <w:t>formulář podává osoba oprávněná za vás jednat.</w:t>
      </w:r>
    </w:p>
    <w:p w14:paraId="6EE11F70" w14:textId="77777777" w:rsidR="005B1B1A" w:rsidRDefault="00000000">
      <w:pPr>
        <w:pBdr>
          <w:top w:val="single" w:sz="4" w:space="6" w:color="E2E7F1"/>
        </w:pBdr>
        <w:spacing w:before="140"/>
      </w:pPr>
      <w:r>
        <w:rPr>
          <w:i/>
          <w:iCs/>
          <w:color w:val="4A5568"/>
          <w:sz w:val="15"/>
          <w:szCs w:val="15"/>
        </w:rPr>
        <w:t>Formulář se podává výhradně datovou schránkou. Za datum podání považujeme den jeho doručení do naší datové schránky, podpis proto není potřeba.</w:t>
      </w:r>
    </w:p>
    <w:sectPr w:rsidR="005B1B1A">
      <w:footerReference w:type="default" r:id="rId10"/>
      <w:pgSz w:w="11906" w:h="16838"/>
      <w:pgMar w:top="720" w:right="1134" w:bottom="860" w:left="1134" w:header="708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4E1481" w14:textId="77777777" w:rsidR="00F65E34" w:rsidRDefault="00F65E34">
      <w:r>
        <w:separator/>
      </w:r>
    </w:p>
  </w:endnote>
  <w:endnote w:type="continuationSeparator" w:id="0">
    <w:p w14:paraId="5EB9235C" w14:textId="77777777" w:rsidR="00F65E34" w:rsidRDefault="00F65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56EB0A" w14:textId="77777777" w:rsidR="005B1B1A" w:rsidRDefault="00000000">
    <w:pPr>
      <w:spacing w:after="60"/>
    </w:pPr>
    <w:r>
      <w:rPr>
        <w:noProof/>
      </w:rPr>
      <w:drawing>
        <wp:inline distT="0" distB="0" distL="0" distR="0" wp14:anchorId="6DF2E8A2" wp14:editId="1AD392BA">
          <wp:extent cx="6124575" cy="1905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83E5CE" w14:textId="77777777" w:rsidR="005B1B1A" w:rsidRDefault="00000000">
    <w:pPr>
      <w:tabs>
        <w:tab w:val="right" w:pos="9638"/>
      </w:tabs>
    </w:pPr>
    <w:proofErr w:type="spellStart"/>
    <w:r>
      <w:rPr>
        <w:color w:val="4A5568"/>
        <w:sz w:val="13"/>
        <w:szCs w:val="13"/>
      </w:rPr>
      <w:t>Savings</w:t>
    </w:r>
    <w:proofErr w:type="spellEnd"/>
    <w:r>
      <w:rPr>
        <w:color w:val="4A5568"/>
        <w:sz w:val="13"/>
        <w:szCs w:val="13"/>
      </w:rPr>
      <w:t xml:space="preserve"> Tech </w:t>
    </w:r>
    <w:proofErr w:type="spellStart"/>
    <w:r>
      <w:rPr>
        <w:color w:val="4A5568"/>
        <w:sz w:val="13"/>
        <w:szCs w:val="13"/>
      </w:rPr>
      <w:t>Lab</w:t>
    </w:r>
    <w:proofErr w:type="spellEnd"/>
    <w:r>
      <w:rPr>
        <w:color w:val="4A5568"/>
        <w:sz w:val="13"/>
        <w:szCs w:val="13"/>
      </w:rPr>
      <w:t xml:space="preserve"> s.r.o. · Na hřebenech II 1718/10, 140 00 Praha 4 · IČO 11697512 · energetickykompas.cz</w:t>
    </w:r>
    <w:r>
      <w:rPr>
        <w:color w:val="4A5568"/>
        <w:sz w:val="13"/>
        <w:szCs w:val="13"/>
      </w:rPr>
      <w:tab/>
      <w:t>verze 22. 10.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93DE09" w14:textId="77777777" w:rsidR="00F65E34" w:rsidRDefault="00F65E34">
      <w:r>
        <w:separator/>
      </w:r>
    </w:p>
  </w:footnote>
  <w:footnote w:type="continuationSeparator" w:id="0">
    <w:p w14:paraId="0AE25A58" w14:textId="77777777" w:rsidR="00F65E34" w:rsidRDefault="00F65E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8F0735"/>
    <w:multiLevelType w:val="hybridMultilevel"/>
    <w:tmpl w:val="58DEB8AE"/>
    <w:lvl w:ilvl="0" w:tplc="81AAF172">
      <w:start w:val="1"/>
      <w:numFmt w:val="decimal"/>
      <w:lvlText w:val="%1."/>
      <w:lvlJc w:val="left"/>
      <w:pPr>
        <w:ind w:left="380" w:hanging="380"/>
      </w:pPr>
      <w:rPr>
        <w:rFonts w:ascii="Montserrat" w:eastAsia="Montserrat" w:hAnsi="Montserrat" w:cs="Montserrat"/>
        <w:b/>
        <w:bCs/>
        <w:color w:val="763899"/>
      </w:rPr>
    </w:lvl>
    <w:lvl w:ilvl="1" w:tplc="4D7E4D9C">
      <w:numFmt w:val="decimal"/>
      <w:lvlText w:val=""/>
      <w:lvlJc w:val="left"/>
    </w:lvl>
    <w:lvl w:ilvl="2" w:tplc="B97A2956">
      <w:numFmt w:val="decimal"/>
      <w:lvlText w:val=""/>
      <w:lvlJc w:val="left"/>
    </w:lvl>
    <w:lvl w:ilvl="3" w:tplc="48EE5454">
      <w:numFmt w:val="decimal"/>
      <w:lvlText w:val=""/>
      <w:lvlJc w:val="left"/>
    </w:lvl>
    <w:lvl w:ilvl="4" w:tplc="99F61C56">
      <w:numFmt w:val="decimal"/>
      <w:lvlText w:val=""/>
      <w:lvlJc w:val="left"/>
    </w:lvl>
    <w:lvl w:ilvl="5" w:tplc="578C1620">
      <w:numFmt w:val="decimal"/>
      <w:lvlText w:val=""/>
      <w:lvlJc w:val="left"/>
    </w:lvl>
    <w:lvl w:ilvl="6" w:tplc="4C78083A">
      <w:numFmt w:val="decimal"/>
      <w:lvlText w:val=""/>
      <w:lvlJc w:val="left"/>
    </w:lvl>
    <w:lvl w:ilvl="7" w:tplc="DFFA28F8">
      <w:numFmt w:val="decimal"/>
      <w:lvlText w:val=""/>
      <w:lvlJc w:val="left"/>
    </w:lvl>
    <w:lvl w:ilvl="8" w:tplc="06CC247E">
      <w:numFmt w:val="decimal"/>
      <w:lvlText w:val=""/>
      <w:lvlJc w:val="left"/>
    </w:lvl>
  </w:abstractNum>
  <w:abstractNum w:abstractNumId="1" w15:restartNumberingAfterBreak="0">
    <w:nsid w:val="37092101"/>
    <w:multiLevelType w:val="hybridMultilevel"/>
    <w:tmpl w:val="A8ECED42"/>
    <w:lvl w:ilvl="0" w:tplc="BA5E4772" w:tentative="1">
      <w:start w:val="1"/>
      <w:numFmt w:val="bullet"/>
      <w:lvlText w:val="●"/>
      <w:lvlJc w:val="left"/>
      <w:pPr>
        <w:ind w:left="720" w:hanging="360"/>
      </w:pPr>
    </w:lvl>
    <w:lvl w:ilvl="1" w:tplc="37F2C828" w:tentative="1">
      <w:start w:val="1"/>
      <w:numFmt w:val="bullet"/>
      <w:lvlText w:val="○"/>
      <w:lvlJc w:val="left"/>
      <w:pPr>
        <w:ind w:left="1440" w:hanging="360"/>
      </w:pPr>
    </w:lvl>
    <w:lvl w:ilvl="2" w:tplc="561E0CEA" w:tentative="1">
      <w:start w:val="1"/>
      <w:numFmt w:val="bullet"/>
      <w:lvlText w:val="■"/>
      <w:lvlJc w:val="left"/>
      <w:pPr>
        <w:ind w:left="2160" w:hanging="360"/>
      </w:pPr>
    </w:lvl>
    <w:lvl w:ilvl="3" w:tplc="EA460CA4" w:tentative="1">
      <w:start w:val="1"/>
      <w:numFmt w:val="bullet"/>
      <w:lvlText w:val="●"/>
      <w:lvlJc w:val="left"/>
      <w:pPr>
        <w:ind w:left="2880" w:hanging="360"/>
      </w:pPr>
    </w:lvl>
    <w:lvl w:ilvl="4" w:tplc="4732CCDA" w:tentative="1">
      <w:start w:val="1"/>
      <w:numFmt w:val="bullet"/>
      <w:lvlText w:val="○"/>
      <w:lvlJc w:val="left"/>
      <w:pPr>
        <w:ind w:left="3600" w:hanging="360"/>
      </w:pPr>
    </w:lvl>
    <w:lvl w:ilvl="5" w:tplc="3E5225C6" w:tentative="1">
      <w:start w:val="1"/>
      <w:numFmt w:val="bullet"/>
      <w:lvlText w:val="■"/>
      <w:lvlJc w:val="left"/>
      <w:pPr>
        <w:ind w:left="4320" w:hanging="360"/>
      </w:pPr>
    </w:lvl>
    <w:lvl w:ilvl="6" w:tplc="87B26214" w:tentative="1">
      <w:start w:val="1"/>
      <w:numFmt w:val="bullet"/>
      <w:lvlText w:val="●"/>
      <w:lvlJc w:val="left"/>
      <w:pPr>
        <w:ind w:left="5040" w:hanging="360"/>
      </w:pPr>
    </w:lvl>
    <w:lvl w:ilvl="7" w:tplc="20D4D77E" w:tentative="1">
      <w:start w:val="1"/>
      <w:numFmt w:val="bullet"/>
      <w:lvlText w:val="●"/>
      <w:lvlJc w:val="left"/>
      <w:pPr>
        <w:ind w:left="5760" w:hanging="360"/>
      </w:pPr>
    </w:lvl>
    <w:lvl w:ilvl="8" w:tplc="838AAF82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709648817">
    <w:abstractNumId w:val="1"/>
    <w:lvlOverride w:ilvl="0">
      <w:startOverride w:val="1"/>
    </w:lvlOverride>
  </w:num>
  <w:num w:numId="2" w16cid:durableId="102710257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B1A"/>
    <w:rsid w:val="000121F2"/>
    <w:rsid w:val="000F480E"/>
    <w:rsid w:val="00352055"/>
    <w:rsid w:val="005B1B1A"/>
    <w:rsid w:val="009839DE"/>
    <w:rsid w:val="00B04B86"/>
    <w:rsid w:val="00DC37E5"/>
    <w:rsid w:val="00F37633"/>
    <w:rsid w:val="00F65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323F436"/>
  <w15:docId w15:val="{FFE49F26-7002-9A49-B4D5-C5A3FE9B8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Montserrat" w:eastAsia="Montserrat" w:hAnsi="Montserrat" w:cs="Montserrat"/>
        <w:color w:val="010D19"/>
        <w:sz w:val="17"/>
        <w:szCs w:val="17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uiPriority w:val="10"/>
    <w:qFormat/>
    <w:rPr>
      <w:sz w:val="56"/>
      <w:szCs w:val="56"/>
    </w:rPr>
  </w:style>
  <w:style w:type="paragraph" w:customStyle="1" w:styleId="Siln1">
    <w:name w:val="Silné1"/>
    <w:basedOn w:val="Normln"/>
    <w:next w:val="Normln"/>
    <w:qFormat/>
    <w:rPr>
      <w:b/>
      <w:bCs/>
    </w:rPr>
  </w:style>
  <w:style w:type="paragraph" w:styleId="Odstavecseseznamem">
    <w:name w:val="List Paragraph"/>
    <w:basedOn w:val="Normln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ergetickykompas.cz/podminky-aplikac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energetickykompas.cz/ochrana-osobnich-udaj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451</Words>
  <Characters>2667</Characters>
  <Application>Microsoft Office Word</Application>
  <DocSecurity>0</DocSecurity>
  <Lines>78</Lines>
  <Paragraphs>72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Registrace do dodavatelského rozhraní Energetického kompasu</vt:lpstr>
    </vt:vector>
  </TitlesOfParts>
  <Manager/>
  <Company/>
  <LinksUpToDate>false</LinksUpToDate>
  <CharactersWithSpaces>3046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Registrace do dodavatelského rozhraní Energetického kompasu</dc:title>
  <dc:subject>Energetický kompas – registrační formulář pro dodavatele</dc:subject>
  <dc:creator>Savings Tech Lab s.r.o.</dc:creator>
  <cp:keywords/>
  <dc:description/>
  <cp:lastModifiedBy>David Černohorský</cp:lastModifiedBy>
  <cp:revision>6</cp:revision>
  <dcterms:created xsi:type="dcterms:W3CDTF">2026-10-22T10:18:00Z</dcterms:created>
  <dcterms:modified xsi:type="dcterms:W3CDTF">2026-10-22T11:07:00Z</dcterms:modified>
  <cp:category/>
</cp:coreProperties>
</file>